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23" w:rsidRDefault="00DC5723">
      <w:pPr>
        <w:rPr>
          <w:sz w:val="28"/>
          <w:szCs w:val="28"/>
        </w:rPr>
      </w:pP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«Центр развития ребёнка - детский сад № 35 «Родничок»</w:t>
      </w:r>
    </w:p>
    <w:p w:rsidR="00DC5723" w:rsidRDefault="00BB6D7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города Губкина Белгородской области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color w:val="000000"/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BB6D7F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C5723" w:rsidRDefault="00DC5723">
      <w:pPr>
        <w:jc w:val="center"/>
        <w:rPr>
          <w:sz w:val="28"/>
          <w:szCs w:val="28"/>
        </w:rPr>
      </w:pPr>
    </w:p>
    <w:p w:rsidR="00DC5723" w:rsidRDefault="00DC5723">
      <w:pPr>
        <w:rPr>
          <w:sz w:val="28"/>
          <w:szCs w:val="28"/>
        </w:rPr>
      </w:pPr>
    </w:p>
    <w:p w:rsidR="00DC5723" w:rsidRDefault="00DC5723">
      <w:pPr>
        <w:jc w:val="center"/>
        <w:rPr>
          <w:sz w:val="28"/>
          <w:szCs w:val="28"/>
        </w:rPr>
      </w:pPr>
    </w:p>
    <w:p w:rsidR="003F7BCF" w:rsidRDefault="00BB6D7F" w:rsidP="003F7BCF">
      <w:pPr>
        <w:jc w:val="center"/>
        <w:rPr>
          <w:rStyle w:val="af6"/>
          <w:color w:val="000000"/>
          <w:sz w:val="32"/>
          <w:szCs w:val="32"/>
        </w:rPr>
      </w:pPr>
      <w:r>
        <w:rPr>
          <w:b/>
          <w:sz w:val="32"/>
          <w:szCs w:val="28"/>
        </w:rPr>
        <w:t>Аннотация</w:t>
      </w:r>
      <w:r>
        <w:rPr>
          <w:rStyle w:val="af6"/>
          <w:color w:val="000000"/>
          <w:sz w:val="32"/>
          <w:szCs w:val="32"/>
        </w:rPr>
        <w:t xml:space="preserve"> к </w:t>
      </w:r>
      <w:r w:rsidR="003F7BCF">
        <w:rPr>
          <w:rStyle w:val="af6"/>
          <w:color w:val="000000"/>
          <w:sz w:val="32"/>
          <w:szCs w:val="32"/>
        </w:rPr>
        <w:t xml:space="preserve">рабочей </w:t>
      </w:r>
      <w:r>
        <w:rPr>
          <w:rStyle w:val="af6"/>
          <w:color w:val="000000"/>
          <w:sz w:val="32"/>
          <w:szCs w:val="32"/>
        </w:rPr>
        <w:t xml:space="preserve">программе </w:t>
      </w:r>
      <w:r w:rsidR="003F7BCF">
        <w:rPr>
          <w:rStyle w:val="af6"/>
          <w:color w:val="000000"/>
          <w:sz w:val="32"/>
          <w:szCs w:val="32"/>
        </w:rPr>
        <w:t xml:space="preserve">психологического сопровождения образовательной деятельности </w:t>
      </w:r>
    </w:p>
    <w:p w:rsidR="002A429C" w:rsidRDefault="003F7BCF" w:rsidP="003F7BCF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МАДОУ «Центр развития ребенка – детский сад №35 «Родничок» города Г</w:t>
      </w:r>
      <w:r w:rsidR="002A429C">
        <w:rPr>
          <w:rStyle w:val="af6"/>
          <w:color w:val="000000"/>
          <w:sz w:val="32"/>
          <w:szCs w:val="32"/>
        </w:rPr>
        <w:t xml:space="preserve">убкина Белгородской области </w:t>
      </w:r>
    </w:p>
    <w:p w:rsidR="003F7BCF" w:rsidRDefault="003F7BCF" w:rsidP="003F7BCF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>на 202</w:t>
      </w:r>
      <w:r w:rsidR="00F32D72">
        <w:rPr>
          <w:rStyle w:val="af6"/>
          <w:color w:val="000000"/>
          <w:sz w:val="32"/>
          <w:szCs w:val="32"/>
        </w:rPr>
        <w:t>3</w:t>
      </w:r>
      <w:r>
        <w:rPr>
          <w:rStyle w:val="af6"/>
          <w:color w:val="000000"/>
          <w:sz w:val="32"/>
          <w:szCs w:val="32"/>
        </w:rPr>
        <w:t>-2028 год</w:t>
      </w:r>
    </w:p>
    <w:p w:rsidR="003F7BCF" w:rsidRDefault="003F7BCF" w:rsidP="003F7BCF">
      <w:pPr>
        <w:jc w:val="center"/>
        <w:rPr>
          <w:rStyle w:val="af6"/>
          <w:color w:val="000000"/>
          <w:sz w:val="32"/>
          <w:szCs w:val="32"/>
        </w:rPr>
      </w:pPr>
      <w:r>
        <w:rPr>
          <w:rStyle w:val="af6"/>
          <w:color w:val="000000"/>
          <w:sz w:val="32"/>
          <w:szCs w:val="32"/>
        </w:rPr>
        <w:t xml:space="preserve">педагога-психолога </w:t>
      </w:r>
      <w:r w:rsidR="002A429C">
        <w:rPr>
          <w:rStyle w:val="af6"/>
          <w:color w:val="000000"/>
          <w:sz w:val="32"/>
          <w:szCs w:val="32"/>
        </w:rPr>
        <w:t>Шабановой Натальи Евгеньевны</w:t>
      </w: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jc w:val="center"/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DC5723">
      <w:pPr>
        <w:rPr>
          <w:rStyle w:val="af6"/>
          <w:color w:val="000000"/>
          <w:sz w:val="40"/>
          <w:szCs w:val="40"/>
        </w:rPr>
      </w:pPr>
    </w:p>
    <w:p w:rsidR="00DC5723" w:rsidRDefault="009424C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Губкин 2023</w:t>
      </w:r>
    </w:p>
    <w:p w:rsidR="00DC5723" w:rsidRDefault="00DC5723">
      <w:pPr>
        <w:ind w:firstLine="709"/>
        <w:jc w:val="both"/>
        <w:rPr>
          <w:iCs/>
          <w:color w:val="000000"/>
          <w:sz w:val="28"/>
          <w:szCs w:val="28"/>
          <w:lang w:eastAsia="ru-RU"/>
        </w:rPr>
      </w:pPr>
    </w:p>
    <w:p w:rsidR="00DC5723" w:rsidRDefault="00DC5723">
      <w:pPr>
        <w:ind w:firstLine="709"/>
        <w:jc w:val="both"/>
        <w:rPr>
          <w:iCs/>
          <w:color w:val="000000"/>
          <w:sz w:val="28"/>
          <w:szCs w:val="28"/>
          <w:lang w:eastAsia="ru-RU"/>
        </w:rPr>
      </w:pPr>
    </w:p>
    <w:p w:rsidR="00827416" w:rsidRDefault="00BB6D7F" w:rsidP="00827416">
      <w:pPr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 </w:t>
      </w:r>
      <w:r w:rsidR="00827416" w:rsidRPr="00827416">
        <w:rPr>
          <w:sz w:val="28"/>
          <w:szCs w:val="28"/>
        </w:rPr>
        <w:t xml:space="preserve">Рабочая программа разработана в соответствии с федеральным государственным образовательным стандартом дошкольного образования (утвержден приказом Министерства образования и науки РФ от 17.10.2013 года № 1155 </w:t>
      </w:r>
      <w:bookmarkStart w:id="0" w:name="_GoBack"/>
      <w:bookmarkEnd w:id="0"/>
      <w:r w:rsidR="00827416" w:rsidRPr="00827416">
        <w:rPr>
          <w:sz w:val="28"/>
          <w:szCs w:val="28"/>
        </w:rPr>
        <w:t>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и федеральной образовательной программой дошкольного образования*,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:rsidR="00DC5723" w:rsidRDefault="00BB6D7F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Программа разработана с учетом методических рекомендаций примерной образовательной программы дошкольного образования «Детство»,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 редакцией: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Т.И. Бабаевой,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А.Г.Гогоберидзе, </w:t>
      </w:r>
      <w:r>
        <w:rPr>
          <w:bCs/>
          <w:sz w:val="28"/>
          <w:szCs w:val="28"/>
        </w:rPr>
        <w:t xml:space="preserve">О.В.Солнцевой, </w:t>
      </w:r>
      <w:r>
        <w:rPr>
          <w:sz w:val="28"/>
          <w:szCs w:val="28"/>
        </w:rPr>
        <w:t>в соот</w:t>
      </w:r>
      <w:r w:rsidR="00F66962">
        <w:rPr>
          <w:sz w:val="28"/>
          <w:szCs w:val="28"/>
        </w:rPr>
        <w:t>ветствии с требованиями ФГОС ДО</w:t>
      </w:r>
      <w:r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DC5723" w:rsidRDefault="00BB6D7F">
      <w:pPr>
        <w:ind w:firstLine="709"/>
        <w:jc w:val="both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Необходимость введения Рабочей программы обусловлена несоответствием уровня психического развития детей требованиям </w:t>
      </w:r>
      <w:r>
        <w:rPr>
          <w:sz w:val="28"/>
          <w:szCs w:val="28"/>
          <w:lang w:eastAsia="ru-RU"/>
        </w:rPr>
        <w:t>федерального государственного образовательного стандарта дошкольного образования.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ориентирована на реализацию общеобразовательных задач дошкольного образования. Особый акцент в программе сделан на использование эффективных технологий психического развития дошкольников, что является очевидным признаком соответствия современным требованиям к организации образовательного процесса.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определяет содержание и организацию образовательного процесса </w:t>
      </w:r>
      <w:r>
        <w:rPr>
          <w:iCs/>
          <w:sz w:val="28"/>
          <w:szCs w:val="28"/>
        </w:rPr>
        <w:t>с детьми дошкольного возраста (</w:t>
      </w:r>
      <w:r w:rsidR="004A48CC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-7 лет) МАДОУ </w:t>
      </w:r>
      <w:r>
        <w:rPr>
          <w:iCs/>
          <w:color w:val="000000"/>
          <w:sz w:val="28"/>
          <w:szCs w:val="28"/>
        </w:rPr>
        <w:t>«Центр развития ребёнка - детский сад № 35 «Родничок»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образовательной области «Социально-коммуникативное развитие» и направлена на сохранение и укрепление здоровья детей. 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Данная рабочая программа является нормативно - управленческим документом образовательного учреждения, характеризующей систему организации психологической культуры педагога. 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рекомендована для детей </w:t>
      </w:r>
      <w:r w:rsidR="005F3219">
        <w:rPr>
          <w:sz w:val="28"/>
          <w:szCs w:val="28"/>
        </w:rPr>
        <w:t>1</w:t>
      </w:r>
      <w:r>
        <w:rPr>
          <w:sz w:val="28"/>
          <w:szCs w:val="28"/>
        </w:rPr>
        <w:t xml:space="preserve">-7 лет и реализуется, в течение </w:t>
      </w:r>
      <w:r w:rsidR="004D46E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4D46E9">
        <w:rPr>
          <w:sz w:val="28"/>
          <w:szCs w:val="28"/>
        </w:rPr>
        <w:t>лет</w:t>
      </w:r>
      <w:r>
        <w:rPr>
          <w:sz w:val="28"/>
          <w:szCs w:val="28"/>
        </w:rPr>
        <w:t xml:space="preserve">. 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показывает, как с учетом конкретных условий, образовательных потребностей и особенностей психического развития детей дошкольного возраста педагог создает индивидуальную педагогическую модель образования в соответствии федеральным государственным образовательным стандартом дошкольного образования.</w:t>
      </w:r>
    </w:p>
    <w:p w:rsidR="00DC5723" w:rsidRDefault="00BB6D7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рабочей программы:</w:t>
      </w:r>
      <w:r>
        <w:rPr>
          <w:sz w:val="28"/>
          <w:szCs w:val="28"/>
        </w:rPr>
        <w:t xml:space="preserve"> </w:t>
      </w:r>
    </w:p>
    <w:p w:rsidR="00DC5723" w:rsidRDefault="00BB6D7F">
      <w:pPr>
        <w:pStyle w:val="1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Создать профессионально значимые условия для инновационной деятельности педагогов, благоприятные условия для полноценного проживания ребенком дошкольного детства; </w:t>
      </w:r>
    </w:p>
    <w:p w:rsidR="00DC5723" w:rsidRDefault="00BB6D7F">
      <w:pPr>
        <w:pStyle w:val="1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 и к обучению в школе.</w:t>
      </w:r>
    </w:p>
    <w:p w:rsidR="00DC5723" w:rsidRDefault="00BB6D7F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Задачи рабочей программы: </w:t>
      </w:r>
    </w:p>
    <w:p w:rsidR="00DC5723" w:rsidRDefault="00BB6D7F"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оптимальных условий для самореализации и раскрытия творческого потенциала воспитанников и педагогов, укрепления здоровья и эмоционального благополучия;</w:t>
      </w:r>
    </w:p>
    <w:p w:rsidR="00DC5723" w:rsidRDefault="00BB6D7F"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системы поддержки внедрения инновационных технологий в педагогическом коллективе ДОУ;</w:t>
      </w:r>
    </w:p>
    <w:p w:rsidR="00DC5723" w:rsidRDefault="00BB6D7F"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психологически комфортного климата, создание безопасной образовательной среды;</w:t>
      </w:r>
    </w:p>
    <w:p w:rsidR="00DC5723" w:rsidRDefault="00BB6D7F"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помощи и поддержки педагогам в решении проблем;</w:t>
      </w:r>
    </w:p>
    <w:p w:rsidR="00DC5723" w:rsidRDefault="00BB6D7F"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системы подготовки детей к обучению в школе в соответствии с планом по преемственности между начальной школой и детским садом.</w:t>
      </w:r>
    </w:p>
    <w:p w:rsidR="00DC5723" w:rsidRDefault="00BB6D7F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Программа отличается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инновационными подходами к организации и методике проведения НОД с детьми дошкольного возраста, имеющими тяжёлые нарушения речи, </w:t>
      </w:r>
      <w:r>
        <w:rPr>
          <w:color w:val="000000"/>
          <w:sz w:val="28"/>
          <w:szCs w:val="28"/>
        </w:rPr>
        <w:t xml:space="preserve">адаптирована к специфике и особенностям образовательного процесса в МАДОУ </w:t>
      </w:r>
      <w:r>
        <w:rPr>
          <w:iCs/>
          <w:color w:val="000000"/>
          <w:sz w:val="28"/>
          <w:szCs w:val="28"/>
        </w:rPr>
        <w:t>«Центр развития ребёнка - детский сад  № 35 «Родничок».</w:t>
      </w:r>
    </w:p>
    <w:p w:rsidR="00DC5723" w:rsidRDefault="00BB6D7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позволяет обеспечить развивающее обучение дошкольников, всестороннее развитие их интеллектуально-волевых качеств, психических процессов и таких личностных качеств как любознательность, инициативность, самостоятельность; обеспечивает позитивное эмоционально-личностное и социальное развитие.</w:t>
      </w:r>
    </w:p>
    <w:p w:rsidR="00DC5723" w:rsidRDefault="00BB6D7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 учебного матери</w:t>
      </w:r>
      <w:r w:rsidR="005F3219">
        <w:rPr>
          <w:color w:val="000000"/>
          <w:sz w:val="28"/>
          <w:szCs w:val="28"/>
        </w:rPr>
        <w:t xml:space="preserve">ала рассчитан в соответствии с </w:t>
      </w:r>
      <w:r>
        <w:rPr>
          <w:color w:val="000000"/>
          <w:sz w:val="28"/>
          <w:szCs w:val="28"/>
        </w:rPr>
        <w:t>возрастными физиологическими нормативами, что позволяет избежать переутомления и</w:t>
      </w:r>
    </w:p>
    <w:p w:rsidR="00DC5723" w:rsidRDefault="00BB6D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дезадаптации дошкольников.</w:t>
      </w:r>
    </w:p>
    <w:p w:rsidR="00DC5723" w:rsidRDefault="00BB6D7F">
      <w:pPr>
        <w:widowControl w:val="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ru-RU"/>
        </w:rPr>
        <w:t>Прогр</w:t>
      </w:r>
      <w:r w:rsidR="005F3219">
        <w:rPr>
          <w:b/>
          <w:color w:val="000000"/>
          <w:sz w:val="28"/>
          <w:szCs w:val="28"/>
          <w:lang w:eastAsia="ru-RU"/>
        </w:rPr>
        <w:t xml:space="preserve">амма основывается на следующих </w:t>
      </w:r>
      <w:r>
        <w:rPr>
          <w:b/>
          <w:i/>
          <w:color w:val="000000"/>
          <w:sz w:val="28"/>
          <w:szCs w:val="28"/>
          <w:lang w:eastAsia="ru-RU"/>
        </w:rPr>
        <w:t>принципах: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индивидуального подхода к ребенку любого возраста на основе безоговорочного признания его уникальности и ценности.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гумманистичности, предполагает отбор и использование гуманных, личностно-ориентированных, основанных на общечеловеческих ценностях методов психологического взаимодействия.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превентивности: обеспечение перехода от принципа «скорой помощи» (реагирования на уже возникшие проблемы) к предупреждению возникновения проблемных ситуаций.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 научности отражает важнейший выбор практических психологов в пользу современных научных методов диагностики, коррекции развития личности ребёнка. Реализация данного принципа </w:t>
      </w:r>
      <w:r>
        <w:rPr>
          <w:rFonts w:ascii="Times New Roman" w:hAnsi="Times New Roman"/>
          <w:sz w:val="28"/>
          <w:szCs w:val="28"/>
        </w:rPr>
        <w:lastRenderedPageBreak/>
        <w:t>предполагает участие субъектов психологического сопровождения в опытно-экспериментальной работе.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комплексности подразумевает взаимодействие различных специалистов, всех участников учебно-воспитательного процесса в решении задач сопровождения: воспитателя, педагога-психолога, учителя-логопеда, инструктора по физической культуре, музыкального руководителя, администрации.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«на стороне ребёнка»: во главе угла ставятся интересы ребенка, обеспечивается защита его прав при учете позиций других участников учебно-воспитательного процесса.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активной позиции ребенка, при котором главным становится не решить проблемы за ребенка, а научить его решать проблемы самостоятельно, создать способности для становления способности ребенка к саморазвитию.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коллегиальности и диалогового взаимодействия обуславливают совместную деятельность субъектов психологического сопровождения в рамках единой системы ценностей на основе взаимного уважения и коллегиального обсуждения проблем, возникающих в ходе реализации программ.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системности предполагает, что психологическое сопровождении носит непрерывный характер и выстраивается как системная деятельность, в основе которой лежит внутренняя непротиворечивость, опора на современные достижения в области социальных наук, взаимосвязь и взаимообусловленность отдельных компонентов.</w:t>
      </w:r>
    </w:p>
    <w:p w:rsidR="00DC5723" w:rsidRDefault="00BB6D7F">
      <w:pPr>
        <w:pStyle w:val="1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рациональности лежит в основе использования форм и методов психологического взаимодействия и обуславливает необходимость их отбора с учетом оптимальной сложности, информативности и пользы для ребенка.</w:t>
      </w:r>
    </w:p>
    <w:p w:rsidR="00DC5723" w:rsidRDefault="00BB6D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Формы организации деятельности дошкольников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фронтальная (работа по подгруппам) и индивидуальная. </w:t>
      </w:r>
    </w:p>
    <w:p w:rsidR="00DC5723" w:rsidRDefault="00DC5723">
      <w:pPr>
        <w:ind w:firstLine="720"/>
        <w:jc w:val="both"/>
        <w:rPr>
          <w:b/>
          <w:i/>
          <w:sz w:val="28"/>
          <w:szCs w:val="28"/>
        </w:rPr>
      </w:pP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программы:</w:t>
      </w: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Обязательная часть программы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раздел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и задачи реализации программы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и подходы к реализации программы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особенностей развития детей данного возраста.</w:t>
      </w:r>
    </w:p>
    <w:p w:rsidR="00DC5723" w:rsidRDefault="00BB6D7F">
      <w:pPr>
        <w:pStyle w:val="13"/>
        <w:numPr>
          <w:ilvl w:val="0"/>
          <w:numId w:val="1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Планируемые результаты освоения программы по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образовательной области «Социально-коммуникативное развитие»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Содержательный раздел</w:t>
      </w:r>
    </w:p>
    <w:p w:rsidR="00DC5723" w:rsidRDefault="00BB6D7F">
      <w:pPr>
        <w:pStyle w:val="13"/>
        <w:numPr>
          <w:ilvl w:val="0"/>
          <w:numId w:val="2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Содержание образовательной работы по образовательной области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«Социально-коммуникативное развитие»</w:t>
      </w:r>
      <w:r>
        <w:rPr>
          <w:rFonts w:ascii="Times New Roman" w:hAnsi="Times New Roman"/>
          <w:sz w:val="28"/>
          <w:szCs w:val="28"/>
        </w:rPr>
        <w:t xml:space="preserve"> (цель, задачи)</w:t>
      </w:r>
    </w:p>
    <w:p w:rsidR="00DC5723" w:rsidRDefault="00BB6D7F">
      <w:pPr>
        <w:pStyle w:val="13"/>
        <w:numPr>
          <w:ilvl w:val="0"/>
          <w:numId w:val="2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Перспективно-тематическое планирование образовательной деятельности </w:t>
      </w:r>
    </w:p>
    <w:p w:rsidR="00DC5723" w:rsidRDefault="00BB6D7F">
      <w:pPr>
        <w:pStyle w:val="13"/>
        <w:numPr>
          <w:ilvl w:val="0"/>
          <w:numId w:val="2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Основные формы совместной деятельности взрослых и детей по образовательной области «Социально-коммуникативное развитие».</w:t>
      </w:r>
    </w:p>
    <w:p w:rsidR="00DC5723" w:rsidRDefault="00BB6D7F">
      <w:pPr>
        <w:pStyle w:val="13"/>
        <w:numPr>
          <w:ilvl w:val="0"/>
          <w:numId w:val="2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родителей (законных представителей) к сопровождению ребенка дошкольника в рамках его индивидуальной траектории развития по образовательной области «Социально-коммуникативное развитие»</w:t>
      </w:r>
    </w:p>
    <w:p w:rsidR="00DC5723" w:rsidRDefault="00BB6D7F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Организационный раздел</w:t>
      </w:r>
    </w:p>
    <w:p w:rsidR="00DC5723" w:rsidRDefault="00BB6D7F">
      <w:pPr>
        <w:pStyle w:val="13"/>
        <w:numPr>
          <w:ilvl w:val="0"/>
          <w:numId w:val="3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Условия реализации программы по образовательной области «Социально-коммуникативное развитие»</w:t>
      </w:r>
    </w:p>
    <w:p w:rsidR="00DC5723" w:rsidRDefault="00BB6D7F">
      <w:pPr>
        <w:pStyle w:val="13"/>
        <w:numPr>
          <w:ilvl w:val="0"/>
          <w:numId w:val="3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развивающей предметно-пространственной среды</w:t>
      </w:r>
    </w:p>
    <w:p w:rsidR="00DC5723" w:rsidRDefault="00BB6D7F">
      <w:pPr>
        <w:pStyle w:val="13"/>
        <w:numPr>
          <w:ilvl w:val="0"/>
          <w:numId w:val="3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организации проведения психологических тренингов на учебный год</w:t>
      </w:r>
    </w:p>
    <w:p w:rsidR="00DC5723" w:rsidRDefault="00BB6D7F">
      <w:pPr>
        <w:pStyle w:val="13"/>
        <w:numPr>
          <w:ilvl w:val="0"/>
          <w:numId w:val="2"/>
        </w:numPr>
        <w:shd w:val="clear" w:color="auto" w:fill="auto"/>
        <w:spacing w:line="240" w:lineRule="auto"/>
        <w:ind w:right="2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Особенности традиционных событий,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по образовательной области «Социально-коммуникативное развитие»</w:t>
      </w:r>
    </w:p>
    <w:p w:rsidR="00DC5723" w:rsidRDefault="00DC5723">
      <w:pPr>
        <w:pStyle w:val="13"/>
        <w:shd w:val="clear" w:color="auto" w:fill="auto"/>
        <w:spacing w:line="240" w:lineRule="auto"/>
        <w:ind w:left="360" w:right="20" w:firstLine="0"/>
        <w:rPr>
          <w:rFonts w:ascii="Times New Roman" w:hAnsi="Times New Roman"/>
          <w:sz w:val="28"/>
          <w:szCs w:val="28"/>
        </w:rPr>
      </w:pPr>
    </w:p>
    <w:p w:rsidR="00DC5723" w:rsidRDefault="00DC5723">
      <w:pPr>
        <w:jc w:val="both"/>
        <w:rPr>
          <w:iCs/>
          <w:color w:val="000000"/>
          <w:sz w:val="28"/>
          <w:szCs w:val="28"/>
        </w:rPr>
      </w:pPr>
    </w:p>
    <w:p w:rsidR="00DC5723" w:rsidRDefault="00BB6D7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реализации Программы</w:t>
      </w:r>
      <w:r>
        <w:rPr>
          <w:sz w:val="28"/>
          <w:szCs w:val="28"/>
        </w:rPr>
        <w:t xml:space="preserve"> – </w:t>
      </w:r>
      <w:r w:rsidR="004D46E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4D46E9">
        <w:rPr>
          <w:sz w:val="28"/>
          <w:szCs w:val="28"/>
        </w:rPr>
        <w:t>лет</w:t>
      </w:r>
      <w:r>
        <w:rPr>
          <w:sz w:val="28"/>
          <w:szCs w:val="28"/>
        </w:rPr>
        <w:t xml:space="preserve">. </w:t>
      </w:r>
    </w:p>
    <w:p w:rsidR="00DC5723" w:rsidRDefault="00DC5723"/>
    <w:sectPr w:rsidR="00DC5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787" w:rsidRDefault="00EF4787">
      <w:r>
        <w:separator/>
      </w:r>
    </w:p>
  </w:endnote>
  <w:endnote w:type="continuationSeparator" w:id="0">
    <w:p w:rsidR="00EF4787" w:rsidRDefault="00EF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787" w:rsidRDefault="00EF4787">
      <w:r>
        <w:separator/>
      </w:r>
    </w:p>
  </w:footnote>
  <w:footnote w:type="continuationSeparator" w:id="0">
    <w:p w:rsidR="00EF4787" w:rsidRDefault="00EF4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A3433"/>
    <w:multiLevelType w:val="hybridMultilevel"/>
    <w:tmpl w:val="8CC874B6"/>
    <w:lvl w:ilvl="0" w:tplc="E5F4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8CFD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9A1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22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A05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4C0F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D43E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0C8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760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71D86"/>
    <w:multiLevelType w:val="hybridMultilevel"/>
    <w:tmpl w:val="C1486C46"/>
    <w:lvl w:ilvl="0" w:tplc="433EF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6A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A1C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57273D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F21A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CAF28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9083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F64AB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2EAF1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7139DB"/>
    <w:multiLevelType w:val="hybridMultilevel"/>
    <w:tmpl w:val="80C2FD78"/>
    <w:lvl w:ilvl="0" w:tplc="8E5E4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8FA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D25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A8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A8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F0D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207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A2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600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E740D"/>
    <w:multiLevelType w:val="hybridMultilevel"/>
    <w:tmpl w:val="E980682A"/>
    <w:lvl w:ilvl="0" w:tplc="88468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6D2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3238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00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9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67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8A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54D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1CB7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D02AB"/>
    <w:multiLevelType w:val="hybridMultilevel"/>
    <w:tmpl w:val="0C78D002"/>
    <w:lvl w:ilvl="0" w:tplc="7A488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4A6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460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189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805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30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AF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AC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B84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925DB"/>
    <w:multiLevelType w:val="hybridMultilevel"/>
    <w:tmpl w:val="F592932A"/>
    <w:lvl w:ilvl="0" w:tplc="52B67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9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AB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454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64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38AE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120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8A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D05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23"/>
    <w:rsid w:val="002A429C"/>
    <w:rsid w:val="003F7BCF"/>
    <w:rsid w:val="004A48CC"/>
    <w:rsid w:val="004D46E9"/>
    <w:rsid w:val="00583140"/>
    <w:rsid w:val="005F3219"/>
    <w:rsid w:val="00827416"/>
    <w:rsid w:val="0088422E"/>
    <w:rsid w:val="00886173"/>
    <w:rsid w:val="009212F1"/>
    <w:rsid w:val="009424C7"/>
    <w:rsid w:val="009533EA"/>
    <w:rsid w:val="00B15F5F"/>
    <w:rsid w:val="00B4600D"/>
    <w:rsid w:val="00BB6D7F"/>
    <w:rsid w:val="00C32BF1"/>
    <w:rsid w:val="00DC5723"/>
    <w:rsid w:val="00EF4787"/>
    <w:rsid w:val="00F30A2D"/>
    <w:rsid w:val="00F32D72"/>
    <w:rsid w:val="00F6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6301"/>
  <w15:docId w15:val="{52B1EEC4-FC61-4232-9384-41F66E375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character" w:styleId="af6">
    <w:name w:val="Strong"/>
    <w:qFormat/>
    <w:rPr>
      <w:rFonts w:cs="Times New Roman"/>
      <w:b/>
      <w:bCs/>
    </w:rPr>
  </w:style>
  <w:style w:type="character" w:customStyle="1" w:styleId="af7">
    <w:name w:val="Основной текст_"/>
    <w:link w:val="13"/>
    <w:rPr>
      <w:rFonts w:ascii="Microsoft Sans Serif" w:hAnsi="Microsoft Sans Serif"/>
      <w:spacing w:val="4"/>
      <w:sz w:val="19"/>
      <w:szCs w:val="19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7"/>
    <w:pPr>
      <w:widowControl w:val="0"/>
      <w:shd w:val="clear" w:color="auto" w:fill="FFFFFF"/>
      <w:spacing w:line="264" w:lineRule="exact"/>
      <w:ind w:hanging="360"/>
      <w:jc w:val="both"/>
    </w:pPr>
    <w:rPr>
      <w:rFonts w:ascii="Microsoft Sans Serif" w:eastAsia="Times New Roman" w:hAnsi="Microsoft Sans Serif"/>
      <w:spacing w:val="4"/>
      <w:sz w:val="19"/>
      <w:szCs w:val="19"/>
      <w:shd w:val="clear" w:color="auto" w:fill="FFFFFF"/>
    </w:rPr>
  </w:style>
  <w:style w:type="paragraph" w:customStyle="1" w:styleId="14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дошкольное образовательное учреждение</vt:lpstr>
    </vt:vector>
  </TitlesOfParts>
  <Company>MoBIL GROUP</Company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дошкольное образовательное учреждение</dc:title>
  <dc:creator>Владелец</dc:creator>
  <cp:lastModifiedBy>Пользователь Windows</cp:lastModifiedBy>
  <cp:revision>16</cp:revision>
  <dcterms:created xsi:type="dcterms:W3CDTF">2019-10-16T05:59:00Z</dcterms:created>
  <dcterms:modified xsi:type="dcterms:W3CDTF">2024-09-16T10:33:00Z</dcterms:modified>
</cp:coreProperties>
</file>