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1E30E" w14:textId="77777777" w:rsidR="003F754F" w:rsidRPr="00044EFD" w:rsidRDefault="003F754F" w:rsidP="003F754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lang w:eastAsia="ru-RU"/>
        </w:rPr>
        <w:t xml:space="preserve">Муниципальное автономное дошкольное образовательное учреждение </w:t>
      </w:r>
    </w:p>
    <w:p w14:paraId="5AD043C9" w14:textId="77777777" w:rsidR="003F754F" w:rsidRPr="00044EFD" w:rsidRDefault="003F754F" w:rsidP="003F754F">
      <w:pPr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lang w:eastAsia="ru-RU"/>
        </w:rPr>
        <w:t>«Центр развития ребенка – детский сад №35 «Родничок»</w:t>
      </w:r>
    </w:p>
    <w:p w14:paraId="02C55C9A" w14:textId="77777777" w:rsidR="003F754F" w:rsidRPr="00044EFD" w:rsidRDefault="003F754F" w:rsidP="003F754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EFD">
        <w:rPr>
          <w:rFonts w:ascii="Times New Roman" w:eastAsia="Times New Roman" w:hAnsi="Times New Roman" w:cs="Times New Roman"/>
          <w:bCs/>
          <w:lang w:eastAsia="ru-RU"/>
        </w:rPr>
        <w:t>города Губкина, Белгородской области</w:t>
      </w:r>
    </w:p>
    <w:p w14:paraId="687E269B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A9BFE06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D6D045E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A4D8256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A8DDE34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F925D3D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6D0FB9A9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F5273B2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692D2B55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4E45A83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7710604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600AAA8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АННОТАЦИЯ</w:t>
      </w:r>
    </w:p>
    <w:p w14:paraId="729FDBC0" w14:textId="77777777" w:rsidR="003F754F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9BE4417" w14:textId="77777777" w:rsidR="003F754F" w:rsidRPr="00AF109A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РАБОЧЕЙ ПРОГРАММЫ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МУЗЫКАЛЬНОГО РУКОВОДИТЕЛЯ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</w:t>
      </w:r>
    </w:p>
    <w:p w14:paraId="13472390" w14:textId="7908B36E" w:rsidR="003F754F" w:rsidRPr="00AF109A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ВТОРОЙ МЛАДШЕЙ 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ГРУППЫ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(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3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-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4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ГОДА</w:t>
      </w: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)</w:t>
      </w:r>
    </w:p>
    <w:p w14:paraId="2B2C12DF" w14:textId="77777777" w:rsidR="003F754F" w:rsidRPr="00AF109A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МАДОУ «ЦЕНТР РАЗВИТИЯ РЕБЁНКА – ДЕТСКИЙ САД №35 «РОДНИЧОК»</w:t>
      </w:r>
    </w:p>
    <w:p w14:paraId="54DCBA65" w14:textId="77777777" w:rsidR="003F754F" w:rsidRPr="00AF109A" w:rsidRDefault="003F754F" w:rsidP="003F754F">
      <w:pPr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НА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2024 – 2025</w:t>
      </w:r>
      <w:proofErr w:type="gramEnd"/>
      <w:r w:rsidRPr="00AF109A"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УЧЕБНЫЙ ГОД </w:t>
      </w:r>
    </w:p>
    <w:p w14:paraId="32E7962D" w14:textId="77777777" w:rsidR="003F754F" w:rsidRDefault="003F754F" w:rsidP="003F754F"/>
    <w:p w14:paraId="4277537C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549FFA3D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4C32BBE9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5D47C6CE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70A3D5AF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178D7B08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35928963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05CE7B5E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30CED8E1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119085AD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6EF78761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1E063803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58DAC367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69E795E8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58D1CC7C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733A8408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32737775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17F19BA8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6C4C5178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5A1731EE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1D983BC5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6709B076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538EF236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41966FF5" w14:textId="77777777" w:rsidR="003F754F" w:rsidRDefault="003F754F" w:rsidP="005E673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color w:val="000000"/>
          <w:kern w:val="0"/>
          <w:sz w:val="27"/>
          <w:szCs w:val="27"/>
        </w:rPr>
      </w:pPr>
    </w:p>
    <w:p w14:paraId="781380F7" w14:textId="77777777" w:rsidR="003F754F" w:rsidRPr="003F754F" w:rsidRDefault="005E6733" w:rsidP="003F754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Особенностью данной </w:t>
      </w:r>
      <w:r w:rsidR="003F754F" w:rsidRPr="003F754F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в соответствии </w:t>
      </w:r>
      <w:r w:rsidR="003F754F" w:rsidRPr="003F754F">
        <w:rPr>
          <w:rFonts w:ascii="Times New Roman" w:hAnsi="Times New Roman" w:cs="Times New Roman"/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="003F754F" w:rsidRPr="003F754F">
        <w:rPr>
          <w:rFonts w:ascii="Times New Roman" w:hAnsi="Times New Roman" w:cs="Times New Roman"/>
          <w:sz w:val="28"/>
          <w:szCs w:val="28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="003F754F" w:rsidRPr="003F754F">
        <w:rPr>
          <w:rFonts w:ascii="Times New Roman" w:hAnsi="Times New Roman" w:cs="Times New Roman"/>
          <w:b/>
          <w:sz w:val="28"/>
          <w:szCs w:val="28"/>
        </w:rPr>
        <w:t>и федеральной образовательной программой дошкольного образования</w:t>
      </w:r>
      <w:r w:rsidR="003F754F" w:rsidRPr="003F754F">
        <w:rPr>
          <w:rFonts w:ascii="Times New Roman" w:hAnsi="Times New Roman" w:cs="Times New Roman"/>
          <w:sz w:val="28"/>
          <w:szCs w:val="28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</w:p>
    <w:p w14:paraId="1F476C08" w14:textId="77777777" w:rsidR="003F754F" w:rsidRPr="003F754F" w:rsidRDefault="003F754F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Программа характеризует систему организации образовательной деятельности музыкального руководителя, определяет ценностно-целевые ориентиры, образовательную модель и содержание образования для детей раннего, старшего возраста, детей подготовительной группы, детей разновозрастной группы.</w:t>
      </w:r>
    </w:p>
    <w:p w14:paraId="120842C1" w14:textId="77777777" w:rsidR="003F754F" w:rsidRPr="003F754F" w:rsidRDefault="003F754F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Рабочая программа разработана с учетом основных принципов, требований к организации и содержанию различных видов музыкальной деятельности в ДОУ, возрастных и </w:t>
      </w:r>
      <w:proofErr w:type="gramStart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индивидуальных особенностей</w:t>
      </w:r>
      <w:proofErr w:type="gramEnd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детей дошкольного возраста.</w:t>
      </w:r>
    </w:p>
    <w:p w14:paraId="61F5A367" w14:textId="77777777" w:rsidR="003F754F" w:rsidRPr="003F754F" w:rsidRDefault="003F754F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Данная рабочая программа по музыкальному развитию детей составлена на основе обязательного минимума содержания по музыкальному развитию детей дошкольного возраста.</w:t>
      </w:r>
    </w:p>
    <w:p w14:paraId="626341C4" w14:textId="6D90905E" w:rsidR="005E6733" w:rsidRPr="003F754F" w:rsidRDefault="003F754F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Р</w:t>
      </w:r>
      <w:r w:rsidR="005E6733"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абочей программы является включение части программы, формируемой участниками образовательных отношений, активизацию музыкального восприятия через игру, использование новых форм сотрудничества музыкального руководителя с семьями воспитанников.</w:t>
      </w:r>
    </w:p>
    <w:p w14:paraId="01B04788" w14:textId="073068A6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Содержание рабочей программы направленно на достижение цели - создание благоприятных условий для полноценного проживания ребенком дошкольного детства, формирование основ базовой музыкальной культуры личности, создание условий для развития музыкально-творческих способностей детей дошкольного возраста средствами музыки, обеспечение эмоционально-психологического благополучия, охраны и укрепления здоровья детей средствами музыки, развитие внутренних психических процессов, творческого воображения и фантазии, потребности к самовыражению в различных видах художественно-творческой деятельности.</w:t>
      </w:r>
    </w:p>
    <w:p w14:paraId="50F994C0" w14:textId="02AFC43B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Рабочая программа обеспечивает музыкально-художественное развитие детей в возрасте от 1,5 до 7 лет с учетом их возрастных и </w:t>
      </w:r>
      <w:proofErr w:type="gramStart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индивидуальных особенностей</w:t>
      </w:r>
      <w:proofErr w:type="gramEnd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по основным разделам деятельности: слушание, пение, музыкально-ритмические движения, творчество.</w:t>
      </w:r>
    </w:p>
    <w:p w14:paraId="11CC5A60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Задачи программы:</w:t>
      </w:r>
    </w:p>
    <w:p w14:paraId="70C39C9B" w14:textId="6AA46E5F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В процессе работы реализуются как общие задачи, касающиеся целостного развития ребенка, так и специальные, конкретизирующиеся в различных видах музыкальной деятельности.</w:t>
      </w:r>
    </w:p>
    <w:p w14:paraId="1B5BE3AB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К общим задачам относятся:</w:t>
      </w:r>
    </w:p>
    <w:p w14:paraId="51668CD4" w14:textId="575AB293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● Приобщение к музыкальному искусству через разностороннюю музыкально – творческую деятельность в синкретических формах (русский </w:t>
      </w:r>
      <w:proofErr w:type="gramStart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народный фольклор</w:t>
      </w:r>
      <w:proofErr w:type="gramEnd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, фольклор других народов, классическая музыка зарубежных и русских композиторов, детская современная музыка.);</w:t>
      </w:r>
    </w:p>
    <w:p w14:paraId="66357934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● Воспитание интереса и любви к музыке;</w:t>
      </w:r>
    </w:p>
    <w:p w14:paraId="2C77B814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● Развитие эмоциональной сферы;</w:t>
      </w:r>
    </w:p>
    <w:p w14:paraId="07DD983B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● Развитие внутренних психических процессов: внимания, памяти, мышления;</w:t>
      </w:r>
    </w:p>
    <w:p w14:paraId="2627C5D0" w14:textId="1447B4EF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● Развитие креативных способностей: творческого воображения и фантазии, потребности к самовыражению в различных видах художественно – творческой деятельности;</w:t>
      </w:r>
    </w:p>
    <w:p w14:paraId="4A63FA10" w14:textId="300112AC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● Развитие нравственно – коммуникативных качеств личности: способности к сопереживанию, ответственности, толерантности и др.,</w:t>
      </w:r>
    </w:p>
    <w:p w14:paraId="787D1099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● Развитие речи;</w:t>
      </w:r>
    </w:p>
    <w:p w14:paraId="70F2C726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● Развитие движений, ориентировки в пространстве.</w:t>
      </w:r>
    </w:p>
    <w:p w14:paraId="1CE2E540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2CCEE987" w14:textId="34362980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К специальным задачам относятся:</w:t>
      </w:r>
    </w:p>
    <w:p w14:paraId="242101BF" w14:textId="359B37E0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● Развитие музыкальных способностей детей в основных видах музыкальной деятельности.</w:t>
      </w:r>
    </w:p>
    <w:p w14:paraId="164E3F99" w14:textId="55BB86B0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Поставленные задачи осуществляются с учётом возрастных особенностей детей, их физического, психического и интеллектуального развития.</w:t>
      </w:r>
    </w:p>
    <w:p w14:paraId="52EA8B8D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Реализуемая Программа строится </w:t>
      </w:r>
      <w:r w:rsidRPr="003F754F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на принципах</w:t>
      </w: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ФГОС ДО (ФГОС ДО п. 1.2.):</w:t>
      </w:r>
    </w:p>
    <w:p w14:paraId="7927ACB7" w14:textId="0749CC20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· полноценное проживание ребёнком всех этапов детства, обогащение детского развития;</w:t>
      </w:r>
    </w:p>
    <w:p w14:paraId="0219DC2D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· индивидуализация дошкольного образования;</w:t>
      </w:r>
    </w:p>
    <w:p w14:paraId="32975D8A" w14:textId="6FAB1EF2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· содействие и сотрудничество детей и взрослых, признание ребенка полноценным участником образовательных отношений;</w:t>
      </w:r>
    </w:p>
    <w:p w14:paraId="73EC4428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· поддержка инициативы детей в различных видах </w:t>
      </w:r>
      <w:proofErr w:type="gramStart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деятельности;·</w:t>
      </w:r>
      <w:proofErr w:type="gramEnd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взаимодействие детского сада с семьёй;</w:t>
      </w:r>
    </w:p>
    <w:p w14:paraId="6FE63A26" w14:textId="2E566C41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· приобщение детей к социокультурным нормам, традициям семьи, общества и государства;</w:t>
      </w:r>
    </w:p>
    <w:p w14:paraId="4D4D26ED" w14:textId="02F5F6F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· формирование познавательных интересов и познавательных действий ребенка в различных видах деятельности;</w:t>
      </w:r>
    </w:p>
    <w:p w14:paraId="23DB268B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· возрастная адекватность дошкольного образования;</w:t>
      </w:r>
    </w:p>
    <w:p w14:paraId="2962712C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· учёт этнокультурной ситуации развития детей.</w:t>
      </w:r>
    </w:p>
    <w:p w14:paraId="4E6CA20F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2DB42B12" w14:textId="327C46B1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В рабочей программе отражено ежегодное перспективное планирование, с</w:t>
      </w:r>
      <w:r w:rsid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учетом возрастных особенностей детей и требований СанПиН </w:t>
      </w:r>
      <w:proofErr w:type="gramStart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2.4.3648-20</w:t>
      </w:r>
      <w:proofErr w:type="gramEnd"/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и СанПиН 1.2.3685-21. Рабочая программа дополняется Приложениями,</w:t>
      </w:r>
    </w:p>
    <w:p w14:paraId="73E510ED" w14:textId="77777777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конкретизирующими практическую реализацию музыкально - творческой</w:t>
      </w:r>
    </w:p>
    <w:p w14:paraId="35C74790" w14:textId="1067D4E2" w:rsidR="005E6733" w:rsidRPr="003F754F" w:rsidRDefault="005E6733" w:rsidP="003F75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деятельности в детском саду.</w:t>
      </w:r>
    </w:p>
    <w:p w14:paraId="612F28D1" w14:textId="2010C83E" w:rsidR="005E6733" w:rsidRPr="003F754F" w:rsidRDefault="005E6733" w:rsidP="003F754F">
      <w:pPr>
        <w:ind w:firstLine="680"/>
        <w:jc w:val="both"/>
        <w:rPr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t>Срок реализации Программы – 1 год (2024 -2025 учебный год)</w:t>
      </w:r>
    </w:p>
    <w:sectPr w:rsidR="005E6733" w:rsidRPr="003F7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733"/>
    <w:rsid w:val="003F754F"/>
    <w:rsid w:val="005E6733"/>
    <w:rsid w:val="0068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59F58B"/>
  <w15:chartTrackingRefBased/>
  <w15:docId w15:val="{2E2C41DA-949B-CC45-A681-09F8F026F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гусельщиков</dc:creator>
  <cp:keywords/>
  <dc:description/>
  <cp:lastModifiedBy>никита гусельщиков</cp:lastModifiedBy>
  <cp:revision>3</cp:revision>
  <dcterms:created xsi:type="dcterms:W3CDTF">2024-09-03T07:57:00Z</dcterms:created>
  <dcterms:modified xsi:type="dcterms:W3CDTF">2024-09-16T17:54:00Z</dcterms:modified>
</cp:coreProperties>
</file>